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b w:val="1"/>
          <w:color w:val="000000"/>
          <w:sz w:val="28"/>
        </w:rPr>
      </w:pPr>
    </w:p>
    <w:p w14:paraId="02000000">
      <w:pPr>
        <w:pStyle w:val="Style_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Общие задачи на 2022 год </w:t>
      </w:r>
    </w:p>
    <w:p w14:paraId="03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Разработка</w:t>
      </w:r>
      <w:r>
        <w:rPr>
          <w:rFonts w:ascii="Times New Roman" w:hAnsi="Times New Roman"/>
          <w:color w:val="000000"/>
          <w:sz w:val="28"/>
        </w:rPr>
        <w:t>, анализ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адаптирование индивидуальных тренировок по горным лыжам для детей с различными стадиями заболеваний</w:t>
      </w:r>
    </w:p>
    <w:p w14:paraId="04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детей к соревнованиям</w:t>
      </w:r>
    </w:p>
    <w:p w14:paraId="05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Максимальное участие в инклюзивных соревнованиях</w:t>
      </w:r>
      <w:r>
        <w:rPr>
          <w:rFonts w:ascii="Times New Roman" w:hAnsi="Times New Roman"/>
          <w:color w:val="000000"/>
          <w:sz w:val="28"/>
        </w:rPr>
        <w:t xml:space="preserve"> по горнолыжному спорту</w:t>
      </w:r>
    </w:p>
    <w:p w14:paraId="06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Максимальное участие в инклюзивных соревнованиях по</w:t>
      </w:r>
      <w:r>
        <w:rPr>
          <w:rFonts w:ascii="Times New Roman" w:hAnsi="Times New Roman"/>
          <w:color w:val="000000"/>
          <w:sz w:val="28"/>
        </w:rPr>
        <w:t xml:space="preserve"> роллер спорту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7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Круглых столов и научно-практических конференций с участием врачей, педагогов, социальных работников и родителей для информирования о новых наработках комплексного подхода в области лечения и социализации детей с ДЦП и РАС.</w:t>
      </w:r>
    </w:p>
    <w:p w14:paraId="08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Повышение квалификации </w:t>
      </w:r>
      <w:r>
        <w:rPr>
          <w:rFonts w:ascii="Times New Roman" w:hAnsi="Times New Roman"/>
          <w:color w:val="000000"/>
          <w:sz w:val="28"/>
        </w:rPr>
        <w:t xml:space="preserve">сотрудников Фонда </w:t>
      </w:r>
      <w:r>
        <w:rPr>
          <w:rFonts w:ascii="Times New Roman" w:hAnsi="Times New Roman"/>
          <w:color w:val="000000"/>
          <w:sz w:val="28"/>
        </w:rPr>
        <w:t>по вопросам психологической подготовки и организации соревнований в Российском международном Олимпийском Университете</w:t>
      </w:r>
      <w:r>
        <w:rPr>
          <w:rFonts w:ascii="Times New Roman" w:hAnsi="Times New Roman"/>
          <w:color w:val="000000"/>
          <w:sz w:val="28"/>
        </w:rPr>
        <w:t xml:space="preserve"> (г. Москва) и </w:t>
      </w:r>
      <w:r>
        <w:rPr>
          <w:rFonts w:ascii="Times New Roman" w:hAnsi="Times New Roman"/>
          <w:color w:val="000000"/>
          <w:sz w:val="28"/>
        </w:rPr>
        <w:t xml:space="preserve">в Академии физической реабилитации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г. Санкт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Петербург</w:t>
      </w:r>
      <w:r>
        <w:rPr>
          <w:rFonts w:ascii="Times New Roman" w:hAnsi="Times New Roman"/>
          <w:color w:val="000000"/>
          <w:sz w:val="28"/>
        </w:rPr>
        <w:t>).</w:t>
      </w:r>
    </w:p>
    <w:p w14:paraId="09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Посещение реабилитационных центров с целью обмена опытом</w:t>
      </w:r>
    </w:p>
    <w:p w14:paraId="0A000000">
      <w:pPr>
        <w:pStyle w:val="Style_1"/>
        <w:ind w:firstLine="0" w:left="1080"/>
        <w:jc w:val="left"/>
        <w:rPr>
          <w:rFonts w:ascii="Times New Roman" w:hAnsi="Times New Roman"/>
          <w:color w:val="000000"/>
          <w:sz w:val="28"/>
        </w:rPr>
      </w:pPr>
    </w:p>
    <w:p w14:paraId="0B00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Отчет о проделанной работе </w:t>
      </w:r>
      <w:r>
        <w:rPr>
          <w:rFonts w:ascii="Times New Roman" w:hAnsi="Times New Roman"/>
          <w:b w:val="1"/>
          <w:color w:val="000000"/>
          <w:sz w:val="28"/>
        </w:rPr>
        <w:t xml:space="preserve">за период с </w:t>
      </w:r>
      <w:r>
        <w:rPr>
          <w:rFonts w:ascii="Times New Roman" w:hAnsi="Times New Roman"/>
          <w:b w:val="1"/>
          <w:color w:val="000000"/>
          <w:sz w:val="28"/>
        </w:rPr>
        <w:t>01</w:t>
      </w:r>
      <w:r>
        <w:rPr>
          <w:rFonts w:ascii="Times New Roman" w:hAnsi="Times New Roman"/>
          <w:b w:val="1"/>
          <w:color w:val="000000"/>
          <w:sz w:val="28"/>
        </w:rPr>
        <w:t>.0</w:t>
      </w: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>.2022г.</w:t>
      </w:r>
    </w:p>
    <w:p w14:paraId="0C000000">
      <w:pPr>
        <w:pStyle w:val="Style_1"/>
        <w:rPr>
          <w:rFonts w:ascii="Times New Roman" w:hAnsi="Times New Roman"/>
          <w:b w:val="1"/>
          <w:color w:val="000000"/>
          <w:sz w:val="28"/>
        </w:rPr>
      </w:pPr>
    </w:p>
    <w:p w14:paraId="0D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01 января -12 марта 2022г. проведение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 xml:space="preserve">анализ результатов </w:t>
      </w:r>
      <w:r>
        <w:rPr>
          <w:rFonts w:ascii="Times New Roman" w:hAnsi="Times New Roman"/>
          <w:color w:val="000000"/>
          <w:sz w:val="28"/>
        </w:rPr>
        <w:t>индивидуальных тренировок по горным лыжам с детьми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подопечными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 xml:space="preserve">онда. </w:t>
      </w:r>
    </w:p>
    <w:p w14:paraId="0E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07 марта 2022г. </w:t>
      </w:r>
      <w:r>
        <w:rPr>
          <w:rFonts w:ascii="Times New Roman" w:hAnsi="Times New Roman"/>
          <w:color w:val="000000"/>
          <w:sz w:val="28"/>
        </w:rPr>
        <w:t>помощь в организаци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и участие в 3-х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ежегодных инклюзивных соревновани</w:t>
      </w:r>
      <w:r>
        <w:rPr>
          <w:rFonts w:ascii="Times New Roman" w:hAnsi="Times New Roman"/>
          <w:color w:val="000000"/>
          <w:sz w:val="28"/>
        </w:rPr>
        <w:t>ях</w:t>
      </w:r>
      <w:r>
        <w:rPr>
          <w:rFonts w:ascii="Times New Roman" w:hAnsi="Times New Roman"/>
          <w:color w:val="000000"/>
          <w:sz w:val="28"/>
        </w:rPr>
        <w:t xml:space="preserve"> по горным лыжам Воронежской области. </w:t>
      </w:r>
    </w:p>
    <w:p w14:paraId="0F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30 апреля 2022г. </w:t>
      </w:r>
      <w:r>
        <w:rPr>
          <w:rFonts w:ascii="Times New Roman" w:hAnsi="Times New Roman"/>
          <w:color w:val="000000"/>
          <w:sz w:val="28"/>
        </w:rPr>
        <w:t xml:space="preserve">участие в </w:t>
      </w:r>
      <w:r>
        <w:rPr>
          <w:rFonts w:ascii="Times New Roman" w:hAnsi="Times New Roman"/>
          <w:color w:val="000000"/>
          <w:sz w:val="28"/>
        </w:rPr>
        <w:t>инклюзивны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отборочны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соревнования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Воронежской области по роллер спорту.  </w:t>
      </w:r>
    </w:p>
    <w:p w14:paraId="10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11.05.2022г. в</w:t>
      </w:r>
      <w:r>
        <w:rPr>
          <w:rFonts w:ascii="Times New Roman" w:hAnsi="Times New Roman"/>
          <w:color w:val="000000"/>
          <w:sz w:val="28"/>
        </w:rPr>
        <w:t>стреча с врачами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Воронежа</w:t>
      </w:r>
      <w:r>
        <w:rPr>
          <w:rFonts w:ascii="Times New Roman" w:hAnsi="Times New Roman"/>
          <w:color w:val="000000"/>
          <w:sz w:val="28"/>
        </w:rPr>
        <w:t xml:space="preserve"> (запись </w:t>
      </w:r>
      <w:r>
        <w:rPr>
          <w:rFonts w:ascii="Times New Roman" w:hAnsi="Times New Roman"/>
          <w:color w:val="000000"/>
          <w:sz w:val="28"/>
        </w:rPr>
        <w:t>см.: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"https://disk.yandex.ru/i/_3WdUiYSikldiQ"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https://disk.yandex.ru/i/_3WdUiYSikldiQ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обсуждения новых уникальных </w:t>
      </w:r>
      <w:r>
        <w:rPr>
          <w:rFonts w:ascii="Times New Roman" w:hAnsi="Times New Roman"/>
          <w:color w:val="000000"/>
          <w:sz w:val="28"/>
        </w:rPr>
        <w:t xml:space="preserve">наработок </w:t>
      </w:r>
      <w:r>
        <w:rPr>
          <w:rFonts w:ascii="Times New Roman" w:hAnsi="Times New Roman"/>
          <w:color w:val="000000"/>
          <w:sz w:val="28"/>
        </w:rPr>
        <w:t>комплексного подхода</w:t>
      </w:r>
      <w:r>
        <w:rPr>
          <w:rFonts w:ascii="Times New Roman" w:hAnsi="Times New Roman"/>
          <w:color w:val="000000"/>
          <w:sz w:val="28"/>
        </w:rPr>
        <w:t xml:space="preserve"> с привлечением семей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>сопровождению детей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имеющи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диагнозы ДЦП, РА</w:t>
      </w:r>
      <w:r>
        <w:rPr>
          <w:rFonts w:ascii="Times New Roman" w:hAnsi="Times New Roman"/>
          <w:color w:val="000000"/>
          <w:sz w:val="28"/>
        </w:rPr>
        <w:t xml:space="preserve">С, учитывая использование методик тренировок по </w:t>
      </w:r>
      <w:r>
        <w:rPr>
          <w:rFonts w:ascii="Times New Roman" w:hAnsi="Times New Roman"/>
          <w:color w:val="000000"/>
          <w:sz w:val="28"/>
        </w:rPr>
        <w:t>сложно-координационны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вид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 xml:space="preserve"> спорта (горные лыжи, ролики, командные игры)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1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11.05.2022г.</w:t>
      </w:r>
      <w:r>
        <w:rPr>
          <w:rFonts w:ascii="Times New Roman" w:hAnsi="Times New Roman"/>
          <w:color w:val="000000"/>
          <w:sz w:val="28"/>
        </w:rPr>
        <w:t xml:space="preserve"> разработка подхода к </w:t>
      </w:r>
      <w:r>
        <w:rPr>
          <w:rFonts w:ascii="Times New Roman" w:hAnsi="Times New Roman"/>
          <w:color w:val="000000"/>
          <w:sz w:val="28"/>
        </w:rPr>
        <w:t>ежегодн</w:t>
      </w:r>
      <w:r>
        <w:rPr>
          <w:rFonts w:ascii="Times New Roman" w:hAnsi="Times New Roman"/>
          <w:color w:val="000000"/>
          <w:sz w:val="28"/>
        </w:rPr>
        <w:t>ому</w:t>
      </w:r>
      <w:r>
        <w:rPr>
          <w:rFonts w:ascii="Times New Roman" w:hAnsi="Times New Roman"/>
          <w:color w:val="000000"/>
          <w:sz w:val="28"/>
        </w:rPr>
        <w:t xml:space="preserve"> отбор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детей-инвалидов </w:t>
      </w:r>
      <w:r>
        <w:rPr>
          <w:rFonts w:ascii="Times New Roman" w:hAnsi="Times New Roman"/>
          <w:color w:val="000000"/>
          <w:sz w:val="28"/>
        </w:rPr>
        <w:t>на Всемирные Специальные Олимпийские игры по зимним и по летним видам спорта в дисциплинах горные лыжи и ролик</w:t>
      </w:r>
      <w:r>
        <w:rPr>
          <w:rFonts w:ascii="Times New Roman" w:hAnsi="Times New Roman"/>
          <w:color w:val="000000"/>
          <w:sz w:val="28"/>
        </w:rPr>
        <w:t>и</w:t>
      </w:r>
    </w:p>
    <w:p w14:paraId="1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16–23.05.</w:t>
      </w:r>
      <w:r>
        <w:rPr>
          <w:rFonts w:ascii="Times New Roman" w:hAnsi="Times New Roman"/>
          <w:color w:val="000000"/>
          <w:sz w:val="28"/>
        </w:rPr>
        <w:t xml:space="preserve">2022г. </w:t>
      </w:r>
      <w:r>
        <w:rPr>
          <w:rFonts w:ascii="Times New Roman" w:hAnsi="Times New Roman"/>
          <w:color w:val="000000"/>
          <w:sz w:val="28"/>
        </w:rPr>
        <w:t>организация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участи</w:t>
      </w:r>
      <w:r>
        <w:rPr>
          <w:rFonts w:ascii="Times New Roman" w:hAnsi="Times New Roman"/>
          <w:color w:val="000000"/>
          <w:sz w:val="28"/>
        </w:rPr>
        <w:t>я детей Фонда</w:t>
      </w:r>
      <w:r>
        <w:rPr>
          <w:rFonts w:ascii="Times New Roman" w:hAnsi="Times New Roman"/>
          <w:color w:val="000000"/>
          <w:sz w:val="28"/>
        </w:rPr>
        <w:t xml:space="preserve"> во Всероссийской спартакиаде по скоростному бегу на роликовых коньках в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Пенза. Итог- 7 участников, 21 медаль, 1 отобрался на </w:t>
      </w:r>
      <w:r>
        <w:rPr>
          <w:rFonts w:ascii="Times New Roman" w:hAnsi="Times New Roman"/>
          <w:color w:val="000000"/>
          <w:sz w:val="28"/>
        </w:rPr>
        <w:t>всемирные специальные игры в Берлин 2023.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См. подробнее: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"https://disk.yandex.ru/d/NXN3K-tECcZfBw"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https://disk.yandex.ru/d/NXN3K-tECcZfBw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</w:p>
    <w:p w14:paraId="13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</w:t>
      </w:r>
      <w:r>
        <w:rPr>
          <w:rFonts w:ascii="Times New Roman" w:hAnsi="Times New Roman"/>
          <w:color w:val="000000"/>
          <w:sz w:val="28"/>
        </w:rPr>
        <w:t>. О7.</w:t>
      </w:r>
      <w:r>
        <w:rPr>
          <w:rFonts w:ascii="Times New Roman" w:hAnsi="Times New Roman"/>
          <w:color w:val="000000"/>
          <w:sz w:val="28"/>
        </w:rPr>
        <w:t xml:space="preserve">2022г. участие в международном круглом столе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Женщина Лидер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Представлена презентация о деятельности Фонда. </w:t>
      </w:r>
    </w:p>
    <w:p w14:paraId="14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>.06.</w:t>
      </w:r>
      <w:r>
        <w:rPr>
          <w:rFonts w:ascii="Times New Roman" w:hAnsi="Times New Roman"/>
          <w:color w:val="000000"/>
          <w:sz w:val="28"/>
        </w:rPr>
        <w:t>2022г. защита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ВКР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РМОУ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теме …...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содержащей аналитику подхода к формированию программы деятельности фонда</w:t>
      </w:r>
      <w:r>
        <w:rPr>
          <w:rFonts w:ascii="Times New Roman" w:hAnsi="Times New Roman"/>
          <w:color w:val="000000"/>
          <w:sz w:val="28"/>
        </w:rPr>
        <w:t xml:space="preserve"> в плане спортивной подготовки детей с РАС</w:t>
      </w:r>
    </w:p>
    <w:p w14:paraId="15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02.09. 2022г.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стречи с активной общественностью г. Воронежа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см. подробнее: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"https://waytodream.ru/soczialno-trudovaya-reabilitacziya-molodyh-lyudej-s-ovz/"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https://waytodream.ru/soczialno-trudovaya-reabilitacziya-molodyh-lyudej-s-ovz/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для </w:t>
      </w:r>
      <w:r>
        <w:rPr>
          <w:rFonts w:ascii="Times New Roman" w:hAnsi="Times New Roman"/>
          <w:color w:val="000000"/>
          <w:sz w:val="28"/>
        </w:rPr>
        <w:t xml:space="preserve">обсуждения </w:t>
      </w:r>
      <w:r>
        <w:rPr>
          <w:rFonts w:ascii="Times New Roman" w:hAnsi="Times New Roman"/>
          <w:color w:val="000000"/>
          <w:sz w:val="28"/>
        </w:rPr>
        <w:t xml:space="preserve">подходов к </w:t>
      </w:r>
      <w:r>
        <w:rPr>
          <w:rFonts w:ascii="Times New Roman" w:hAnsi="Times New Roman"/>
          <w:color w:val="000000"/>
          <w:sz w:val="28"/>
        </w:rPr>
        <w:t>новы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методик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 xml:space="preserve"> лечения РАС.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6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14.11.2022г. </w:t>
      </w:r>
      <w:r>
        <w:rPr>
          <w:rFonts w:ascii="Times New Roman" w:hAnsi="Times New Roman"/>
          <w:color w:val="000000"/>
          <w:sz w:val="28"/>
        </w:rPr>
        <w:t>встреча с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родителями детей инвалидов трудоспособного возраста с целью </w:t>
      </w:r>
      <w:r>
        <w:rPr>
          <w:rFonts w:ascii="Times New Roman" w:hAnsi="Times New Roman"/>
          <w:color w:val="000000"/>
          <w:sz w:val="28"/>
        </w:rPr>
        <w:t xml:space="preserve">рассмотрения возможных </w:t>
      </w:r>
      <w:r>
        <w:rPr>
          <w:rFonts w:ascii="Times New Roman" w:hAnsi="Times New Roman"/>
          <w:color w:val="000000"/>
          <w:sz w:val="28"/>
        </w:rPr>
        <w:t xml:space="preserve">перспектив </w:t>
      </w:r>
      <w:r>
        <w:rPr>
          <w:rFonts w:ascii="Times New Roman" w:hAnsi="Times New Roman"/>
          <w:color w:val="000000"/>
          <w:sz w:val="28"/>
        </w:rPr>
        <w:t xml:space="preserve">их </w:t>
      </w:r>
      <w:r>
        <w:rPr>
          <w:rFonts w:ascii="Times New Roman" w:hAnsi="Times New Roman"/>
          <w:color w:val="000000"/>
          <w:sz w:val="28"/>
        </w:rPr>
        <w:t>трудоустройст</w:t>
      </w:r>
      <w:r>
        <w:rPr>
          <w:rFonts w:ascii="Times New Roman" w:hAnsi="Times New Roman"/>
          <w:color w:val="000000"/>
          <w:sz w:val="28"/>
        </w:rPr>
        <w:t>ва.</w:t>
      </w:r>
      <w:r>
        <w:rPr>
          <w:rFonts w:ascii="Times New Roman" w:hAnsi="Times New Roman"/>
          <w:color w:val="000000"/>
          <w:sz w:val="28"/>
        </w:rPr>
        <w:t xml:space="preserve"> Улучшение их </w:t>
      </w:r>
      <w:r>
        <w:rPr>
          <w:rFonts w:ascii="Times New Roman" w:hAnsi="Times New Roman"/>
          <w:color w:val="000000"/>
          <w:sz w:val="28"/>
        </w:rPr>
        <w:t>габитарных</w:t>
      </w:r>
      <w:r>
        <w:rPr>
          <w:rFonts w:ascii="Times New Roman" w:hAnsi="Times New Roman"/>
          <w:color w:val="000000"/>
          <w:sz w:val="28"/>
        </w:rPr>
        <w:t xml:space="preserve"> характеристик </w:t>
      </w:r>
      <w:r>
        <w:rPr>
          <w:rFonts w:ascii="Times New Roman" w:hAnsi="Times New Roman"/>
          <w:color w:val="000000"/>
          <w:sz w:val="28"/>
        </w:rPr>
        <w:t>посредством занятий сложно-координационными видами спорта, дополненными индивидуальными тренировками по системе нейромышечной активации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(см. подробнее: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"https://vk.com/wall-212226527_78"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https://vk.com/wall-212226527_78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Style w:val="Style_2_ch"/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</w:p>
    <w:p w14:paraId="17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08.10.2022</w:t>
      </w:r>
      <w:r>
        <w:rPr>
          <w:rFonts w:ascii="Times New Roman" w:hAnsi="Times New Roman"/>
          <w:color w:val="000000"/>
          <w:sz w:val="28"/>
        </w:rPr>
        <w:t xml:space="preserve">г. проведение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</w:rPr>
        <w:t xml:space="preserve"> ежегодного инклюзивного фестиваля по роллер спорту в </w:t>
      </w:r>
      <w:r>
        <w:rPr>
          <w:rFonts w:ascii="Times New Roman" w:hAnsi="Times New Roman"/>
          <w:color w:val="000000"/>
          <w:sz w:val="28"/>
        </w:rPr>
        <w:t>г.Воронеж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См.подробнее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"https://disk.yandex.ru/d/s8657JdWnT5_6Q"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https://disk.yandex.ru/d/s8657JdWnT5_6Q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"https://disk.yandex.ru/i/xXtFfk7Em47-TA"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https://disk.yandex.ru/i/xXtFfk7Em47-TA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</w:p>
    <w:p w14:paraId="18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16.10.2022г. проведено обучение 4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х специалистов</w:t>
      </w:r>
      <w:r>
        <w:rPr>
          <w:rFonts w:ascii="Times New Roman" w:hAnsi="Times New Roman"/>
          <w:color w:val="000000"/>
          <w:sz w:val="28"/>
        </w:rPr>
        <w:t xml:space="preserve"> Фонда (</w:t>
      </w:r>
      <w:r>
        <w:rPr>
          <w:rFonts w:ascii="Times New Roman" w:hAnsi="Times New Roman"/>
          <w:color w:val="000000"/>
          <w:sz w:val="28"/>
        </w:rPr>
        <w:t>при поддержке Благотворительного фонда Владимира Потанина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в Академии физической реабилитации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г. Санкт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Петербург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по работе на нестабильных поверхностях</w:t>
      </w:r>
      <w:r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color w:val="000000"/>
          <w:sz w:val="28"/>
        </w:rPr>
        <w:t>системе нейро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ышечной активации</w:t>
      </w:r>
      <w:r>
        <w:rPr>
          <w:rFonts w:ascii="Times New Roman" w:hAnsi="Times New Roman"/>
          <w:color w:val="000000"/>
          <w:sz w:val="28"/>
        </w:rPr>
        <w:t xml:space="preserve"> (См. подробнее: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"https://disk.yandex.ru/d/ZQN-GXAEsEGOhw"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https://disk.yandex.ru/d/ZQN-GXAEsEGOhw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21.10.2022г. </w:t>
      </w:r>
      <w:r>
        <w:rPr>
          <w:rFonts w:ascii="Times New Roman" w:hAnsi="Times New Roman"/>
          <w:color w:val="000000"/>
          <w:sz w:val="28"/>
        </w:rPr>
        <w:t xml:space="preserve">ознакомительная </w:t>
      </w:r>
      <w:r>
        <w:rPr>
          <w:rFonts w:ascii="Times New Roman" w:hAnsi="Times New Roman"/>
          <w:color w:val="000000"/>
          <w:sz w:val="28"/>
        </w:rPr>
        <w:t>поездка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z w:val="28"/>
        </w:rPr>
        <w:t>азённое общеобразовательное учреждение Воронежской области "Семилукский центр психолого-педагогической, медицинской и социальной помощи"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(пос. Семилуки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целью осмотра и отбора детей для заняти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в группах </w:t>
      </w:r>
      <w:r>
        <w:rPr>
          <w:rFonts w:ascii="Times New Roman" w:hAnsi="Times New Roman"/>
          <w:color w:val="000000"/>
          <w:sz w:val="28"/>
        </w:rPr>
        <w:t>сложно координационными</w:t>
      </w:r>
      <w:r>
        <w:rPr>
          <w:rFonts w:ascii="Times New Roman" w:hAnsi="Times New Roman"/>
          <w:color w:val="000000"/>
          <w:sz w:val="28"/>
        </w:rPr>
        <w:t xml:space="preserve"> видами спорта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для повышениях их </w:t>
      </w:r>
      <w:r>
        <w:rPr>
          <w:rFonts w:ascii="Times New Roman" w:hAnsi="Times New Roman"/>
          <w:color w:val="000000"/>
          <w:sz w:val="28"/>
        </w:rPr>
        <w:t>имунного</w:t>
      </w:r>
      <w:r>
        <w:rPr>
          <w:rFonts w:ascii="Times New Roman" w:hAnsi="Times New Roman"/>
          <w:color w:val="000000"/>
          <w:sz w:val="28"/>
        </w:rPr>
        <w:t xml:space="preserve"> статуса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когнитивно- поведенческих функций. </w:t>
      </w:r>
      <w:r>
        <w:rPr>
          <w:rFonts w:ascii="Times New Roman" w:hAnsi="Times New Roman"/>
          <w:color w:val="000000"/>
          <w:sz w:val="28"/>
        </w:rPr>
        <w:t xml:space="preserve">Осмотр </w:t>
      </w:r>
      <w:r>
        <w:rPr>
          <w:rFonts w:ascii="Times New Roman" w:hAnsi="Times New Roman"/>
          <w:color w:val="000000"/>
          <w:sz w:val="28"/>
        </w:rPr>
        <w:t>36 детей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показал, что </w:t>
      </w:r>
      <w:r>
        <w:rPr>
          <w:rFonts w:ascii="Times New Roman" w:hAnsi="Times New Roman"/>
          <w:color w:val="000000"/>
          <w:sz w:val="28"/>
        </w:rPr>
        <w:t xml:space="preserve">32 ребенка имеют высокую степень перспективности в </w:t>
      </w:r>
      <w:r>
        <w:rPr>
          <w:rFonts w:ascii="Times New Roman" w:hAnsi="Times New Roman"/>
          <w:color w:val="000000"/>
          <w:sz w:val="28"/>
        </w:rPr>
        <w:t xml:space="preserve">роликовом </w:t>
      </w:r>
      <w:r>
        <w:rPr>
          <w:rFonts w:ascii="Times New Roman" w:hAnsi="Times New Roman"/>
          <w:color w:val="000000"/>
          <w:sz w:val="28"/>
        </w:rPr>
        <w:t>спорт</w:t>
      </w:r>
      <w:r>
        <w:rPr>
          <w:rFonts w:ascii="Times New Roman" w:hAnsi="Times New Roman"/>
          <w:color w:val="000000"/>
          <w:sz w:val="28"/>
        </w:rPr>
        <w:t>е (См. подробнее: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"https://disk.yandex.ru/d/wmmDwgrXZBse3w"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https://disk.yandex.ru/d/wmmDwgrXZBse3w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</w:p>
    <w:p w14:paraId="1A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02.11.2022г. проведение нового формата занятий СФП (специальной физической подготовкой) при непосредственном участии волонтеров инклюзии и подопечных фонда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привело к формированию </w:t>
      </w:r>
      <w:r>
        <w:rPr>
          <w:rFonts w:ascii="Times New Roman" w:hAnsi="Times New Roman"/>
          <w:color w:val="000000"/>
          <w:sz w:val="28"/>
        </w:rPr>
        <w:t>концепции</w:t>
      </w:r>
      <w:r>
        <w:rPr>
          <w:rFonts w:ascii="Times New Roman" w:hAnsi="Times New Roman"/>
          <w:color w:val="000000"/>
          <w:sz w:val="28"/>
        </w:rPr>
        <w:t xml:space="preserve"> 1+1 (1 волонтер+1 ребенок с ОВЗ)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"https://disk.yandex.ru/d/XPZj5YTb5HMNQg"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https://disk.yandex.ru/d/XPZj5YTb5HMNQg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B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05.11.2022г. Обсуждение </w:t>
      </w:r>
      <w:r>
        <w:rPr>
          <w:rFonts w:ascii="Times New Roman" w:hAnsi="Times New Roman"/>
          <w:color w:val="000000"/>
          <w:sz w:val="28"/>
        </w:rPr>
        <w:t xml:space="preserve">с воронежскими </w:t>
      </w:r>
      <w:r>
        <w:rPr>
          <w:rFonts w:ascii="Times New Roman" w:hAnsi="Times New Roman"/>
          <w:color w:val="000000"/>
          <w:sz w:val="28"/>
        </w:rPr>
        <w:t>специалистами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вариантов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возможностей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технологий для повышения образовательного ценза </w:t>
      </w:r>
      <w:r>
        <w:rPr>
          <w:rFonts w:ascii="Times New Roman" w:hAnsi="Times New Roman"/>
          <w:color w:val="000000"/>
          <w:sz w:val="28"/>
        </w:rPr>
        <w:t>детей с инвалидностью разных нозологий и возрастов.</w:t>
      </w:r>
    </w:p>
    <w:p w14:paraId="1C000000">
      <w:pPr>
        <w:pStyle w:val="Style_1"/>
        <w:numPr>
          <w:ilvl w:val="0"/>
          <w:numId w:val="2"/>
        </w:numPr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05.11.–10.12.2022 г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Составление правильного графика нагрузки с чередованием группы интенсивной спортивной подготовки и спонтанных занятий в творческих мастерских, как способ выхода эмоций и накопившегося напряжения. (</w:t>
      </w:r>
      <w:r>
        <w:rPr>
          <w:rFonts w:ascii="Times New Roman" w:hAnsi="Times New Roman"/>
          <w:color w:val="000000"/>
          <w:sz w:val="28"/>
        </w:rPr>
        <w:t xml:space="preserve">Подробнее: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"https://disk.yandex.ru/d/2DsGLEi-D3jBqg"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https://disk.yandex.ru/d/2DsGLEi-D3jBqg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)</w:t>
      </w:r>
    </w:p>
    <w:p w14:paraId="1D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ДАТЫ ВЕДЕНИЯ ЗАНЯТИЙ ПОСТАВЬ </w:t>
      </w:r>
      <w:r>
        <w:rPr>
          <w:rFonts w:ascii="Times New Roman" w:hAnsi="Times New Roman"/>
          <w:color w:val="000000"/>
          <w:sz w:val="28"/>
        </w:rPr>
        <w:t>Разработка методики подготовки волонтеров инклюзии на кафедре Адаптивного спорта Воронежской государственной академии спорта. Предложения одобрены. (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"https://disk.yandex.ru/d/1YIfzd3YsPuWeg"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https://disk.yandex.ru/d/1YIfzd3YsPuWeg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)</w:t>
      </w:r>
    </w:p>
    <w:p w14:paraId="1E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??</w:t>
      </w:r>
      <w:r>
        <w:rPr>
          <w:rFonts w:ascii="Times New Roman" w:hAnsi="Times New Roman"/>
          <w:color w:val="000000"/>
          <w:sz w:val="28"/>
        </w:rPr>
        <w:t xml:space="preserve"> 11.12.2022 г. Участие в Судейском семинаре по теме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ривлечени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родителей к спортивной деятельности НПЦ САП</w:t>
      </w:r>
      <w:r>
        <w:rPr>
          <w:rFonts w:ascii="Times New Roman" w:hAnsi="Times New Roman"/>
          <w:color w:val="000000"/>
          <w:sz w:val="28"/>
        </w:rPr>
        <w:t>, что</w:t>
      </w:r>
      <w:r>
        <w:rPr>
          <w:rFonts w:ascii="Times New Roman" w:hAnsi="Times New Roman"/>
          <w:color w:val="000000"/>
          <w:sz w:val="28"/>
        </w:rPr>
        <w:t xml:space="preserve"> позволяет пересмотреть позицию иждивенца, получающего пенсию от государства и перейти в новое качество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трудоспособно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населени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"https://disk.yandex.ru/d/CQf5YoUXMRYgqg"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</w:t>
      </w:r>
      <w:r>
        <w:rPr>
          <w:rStyle w:val="Style_2_ch"/>
          <w:rFonts w:ascii="Times New Roman" w:hAnsi="Times New Roman"/>
          <w:color w:val="000000"/>
          <w:sz w:val="28"/>
        </w:rPr>
        <w:t>e</w:t>
      </w:r>
      <w:r>
        <w:rPr>
          <w:rStyle w:val="Style_2_ch"/>
          <w:rFonts w:ascii="Times New Roman" w:hAnsi="Times New Roman"/>
          <w:color w:val="000000"/>
          <w:sz w:val="28"/>
        </w:rPr>
        <w:t>x.ru/d/CQf5YoUXMRYgqg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26.11.2022г. </w:t>
      </w:r>
      <w:r>
        <w:rPr>
          <w:rFonts w:ascii="Times New Roman" w:hAnsi="Times New Roman"/>
          <w:color w:val="000000"/>
          <w:sz w:val="28"/>
        </w:rPr>
        <w:t xml:space="preserve">Проведение научно-практической конференции на тему  </w:t>
      </w:r>
      <w:r>
        <w:rPr>
          <w:rFonts w:ascii="Times New Roman" w:hAnsi="Times New Roman"/>
          <w:color w:val="000000"/>
          <w:sz w:val="28"/>
        </w:rPr>
        <w:t>«Построение маршрутной карты ребенка с инвалидностью, занимающегося  сложно-координационными видами спорта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горные лыжи, ролики </w:t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 целях его перехода в спорт высших достижений»</w:t>
      </w:r>
      <w:r>
        <w:rPr>
          <w:rFonts w:ascii="Times New Roman" w:hAnsi="Times New Roman"/>
          <w:color w:val="000000"/>
          <w:sz w:val="28"/>
        </w:rPr>
        <w:t xml:space="preserve"> по итогам которой </w:t>
      </w:r>
      <w:r>
        <w:rPr>
          <w:rFonts w:ascii="Times New Roman" w:hAnsi="Times New Roman"/>
          <w:color w:val="000000"/>
          <w:sz w:val="28"/>
        </w:rPr>
        <w:t xml:space="preserve">неврологом Носко А.С. </w:t>
      </w:r>
      <w:r>
        <w:rPr>
          <w:rFonts w:ascii="Times New Roman" w:hAnsi="Times New Roman"/>
          <w:color w:val="000000"/>
          <w:sz w:val="28"/>
        </w:rPr>
        <w:t xml:space="preserve">были </w:t>
      </w:r>
      <w:r>
        <w:rPr>
          <w:rFonts w:ascii="Times New Roman" w:hAnsi="Times New Roman"/>
          <w:color w:val="000000"/>
          <w:sz w:val="28"/>
        </w:rPr>
        <w:t xml:space="preserve">сформулированы </w:t>
      </w:r>
      <w:r>
        <w:rPr>
          <w:rFonts w:ascii="Times New Roman" w:hAnsi="Times New Roman"/>
          <w:color w:val="000000"/>
          <w:sz w:val="28"/>
        </w:rPr>
        <w:t xml:space="preserve">практические рекомендации для Министерства здравоохранения РФ о пользе и </w:t>
      </w:r>
      <w:r>
        <w:rPr>
          <w:rFonts w:ascii="Times New Roman" w:hAnsi="Times New Roman"/>
          <w:color w:val="000000"/>
          <w:sz w:val="28"/>
        </w:rPr>
        <w:t>необходимости занятий спортом у детей с инвалидностью.</w:t>
      </w:r>
      <w:r>
        <w:rPr>
          <w:rFonts w:ascii="Times New Roman" w:hAnsi="Times New Roman"/>
          <w:color w:val="000000"/>
          <w:sz w:val="28"/>
        </w:rPr>
        <w:t xml:space="preserve"> 26.11.2022г. проведение индивидуальных осмотров (консилиумов) в целях практического построения маршрутной карты у ребенка-подопечного фонда, занимающегося </w:t>
      </w:r>
      <w:r>
        <w:rPr>
          <w:rFonts w:ascii="Times New Roman" w:hAnsi="Times New Roman"/>
          <w:color w:val="000000"/>
          <w:sz w:val="28"/>
        </w:rPr>
        <w:t>сложно координационными</w:t>
      </w:r>
      <w:r>
        <w:rPr>
          <w:rFonts w:ascii="Times New Roman" w:hAnsi="Times New Roman"/>
          <w:color w:val="000000"/>
          <w:sz w:val="28"/>
        </w:rPr>
        <w:t xml:space="preserve"> видами спорта.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"https://disk.yandex.ru/d/yZObcSUpq3jGZA"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https://disk.yandex.ru/d/yZObcSUpq3jGZA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0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26.11.2022 г – </w:t>
      </w:r>
      <w:r>
        <w:rPr>
          <w:rFonts w:ascii="Times New Roman" w:hAnsi="Times New Roman"/>
          <w:color w:val="000000"/>
          <w:sz w:val="28"/>
        </w:rPr>
        <w:t>наст.время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обсуждение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участниками конференции </w:t>
      </w:r>
      <w:r>
        <w:rPr>
          <w:rFonts w:ascii="Times New Roman" w:hAnsi="Times New Roman"/>
          <w:color w:val="000000"/>
          <w:sz w:val="28"/>
        </w:rPr>
        <w:t xml:space="preserve">возможности </w:t>
      </w:r>
      <w:r>
        <w:rPr>
          <w:rFonts w:ascii="Times New Roman" w:hAnsi="Times New Roman"/>
          <w:color w:val="000000"/>
          <w:sz w:val="28"/>
        </w:rPr>
        <w:t xml:space="preserve">единой </w:t>
      </w:r>
      <w:r>
        <w:rPr>
          <w:rFonts w:ascii="Times New Roman" w:hAnsi="Times New Roman"/>
          <w:color w:val="000000"/>
          <w:sz w:val="28"/>
        </w:rPr>
        <w:t>адаптированной подачи информации для родителей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упрощенным объяснением </w:t>
      </w:r>
      <w:r>
        <w:rPr>
          <w:rFonts w:ascii="Times New Roman" w:hAnsi="Times New Roman"/>
          <w:color w:val="000000"/>
          <w:sz w:val="28"/>
        </w:rPr>
        <w:t>медицинских терминов, методик.</w:t>
      </w:r>
    </w:p>
    <w:p w14:paraId="21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01.12.2022 г. </w:t>
      </w:r>
      <w:r>
        <w:rPr>
          <w:rFonts w:ascii="Times New Roman" w:hAnsi="Times New Roman"/>
          <w:color w:val="000000"/>
          <w:sz w:val="28"/>
        </w:rPr>
        <w:t>–  наст</w:t>
      </w:r>
      <w:r>
        <w:rPr>
          <w:rFonts w:ascii="Times New Roman" w:hAnsi="Times New Roman"/>
          <w:color w:val="000000"/>
          <w:sz w:val="28"/>
        </w:rPr>
        <w:t>. время тренировки на горнолыжном склоне….</w:t>
      </w:r>
    </w:p>
    <w:p w14:paraId="22000000">
      <w:pPr>
        <w:pStyle w:val="Style_1"/>
        <w:ind w:firstLine="0" w:left="1080"/>
        <w:jc w:val="both"/>
        <w:rPr>
          <w:rFonts w:ascii="Times New Roman" w:hAnsi="Times New Roman"/>
          <w:color w:val="000000"/>
          <w:sz w:val="28"/>
        </w:rPr>
      </w:pPr>
    </w:p>
    <w:p w14:paraId="23000000">
      <w:pPr>
        <w:pStyle w:val="Style_1"/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284" w:footer="708" w:gutter="0" w:header="708" w:left="1134" w:right="85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  <w:jc w:val="center"/>
    </w:pPr>
    <w:rPr>
      <w:rFonts w:ascii="Arial Narrow" w:hAnsi="Arial Narrow"/>
      <w:sz w:val="24"/>
    </w:rPr>
  </w:style>
  <w:style w:default="1" w:styleId="Style_3_ch" w:type="character">
    <w:name w:val="Normal"/>
    <w:link w:val="Style_3"/>
    <w:rPr>
      <w:rFonts w:ascii="Arial Narrow" w:hAnsi="Arial Narrow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5" w:type="paragraph">
    <w:name w:val="Preformatted Text"/>
    <w:basedOn w:val="Style_3"/>
    <w:link w:val="Style_5_ch"/>
    <w:pPr>
      <w:widowControl w:val="0"/>
      <w:ind/>
      <w:jc w:val="left"/>
    </w:pPr>
    <w:rPr>
      <w:rFonts w:ascii="Liberation Mono" w:hAnsi="Liberation Mono"/>
      <w:sz w:val="20"/>
    </w:rPr>
  </w:style>
  <w:style w:styleId="Style_5_ch" w:type="character">
    <w:name w:val="Preformatted Text"/>
    <w:basedOn w:val="Style_3_ch"/>
    <w:link w:val="Style_5"/>
    <w:rPr>
      <w:rFonts w:ascii="Liberation Mono" w:hAnsi="Liberation Mono"/>
      <w:sz w:val="20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Unresolved Mention"/>
    <w:basedOn w:val="Style_10"/>
    <w:link w:val="Style_9_ch"/>
    <w:rPr>
      <w:color w:val="605E5C"/>
      <w:shd w:fill="E1DFDD" w:val="clear"/>
    </w:rPr>
  </w:style>
  <w:style w:styleId="Style_9_ch" w:type="character">
    <w:name w:val="Unresolved Mention"/>
    <w:basedOn w:val="Style_10_ch"/>
    <w:link w:val="Style_9"/>
    <w:rPr>
      <w:color w:val="605E5C"/>
      <w:shd w:fill="E1DFDD" w:val="clear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llowedHyperlink"/>
    <w:basedOn w:val="Style_10"/>
    <w:link w:val="Style_12_ch"/>
    <w:rPr>
      <w:color w:themeColor="followedHyperlink" w:val="800080"/>
      <w:u w:val="single"/>
    </w:rPr>
  </w:style>
  <w:style w:styleId="Style_12_ch" w:type="character">
    <w:name w:val="FollowedHyperlink"/>
    <w:basedOn w:val="Style_10_ch"/>
    <w:link w:val="Style_12"/>
    <w:rPr>
      <w:color w:themeColor="followedHyperlink" w:val="800080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Hyperlink"/>
    <w:basedOn w:val="Style_10"/>
    <w:link w:val="Style_2_ch"/>
    <w:rPr>
      <w:color w:themeColor="hyperlink" w:val="0000FF"/>
      <w:u w:val="single"/>
    </w:rPr>
  </w:style>
  <w:style w:styleId="Style_2_ch" w:type="character">
    <w:name w:val="Hyperlink"/>
    <w:basedOn w:val="Style_10_ch"/>
    <w:link w:val="Style_2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2022-12-25T20:25:55Z</dcterms:modified>
</cp:coreProperties>
</file>